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A6E" w:rsidRPr="00776A6E" w:rsidRDefault="00776A6E" w:rsidP="00776A6E">
      <w:pPr>
        <w:jc w:val="both"/>
        <w:rPr>
          <w:sz w:val="20"/>
          <w:szCs w:val="20"/>
        </w:rPr>
      </w:pPr>
      <w:bookmarkStart w:id="0" w:name="_GoBack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EDITAL</w:t>
      </w:r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</w:t>
      </w:r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N. 0730956-90.2017.8.07.0001 </w:t>
      </w:r>
      <w:bookmarkEnd w:id="0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- CUMPRIMENTO DE SENTENCA</w:t>
      </w:r>
      <w:r w:rsidRPr="00776A6E">
        <w:rPr>
          <w:rFonts w:ascii="Verdana" w:hAnsi="Verdana"/>
          <w:color w:val="201F1E"/>
          <w:sz w:val="20"/>
          <w:szCs w:val="20"/>
        </w:rPr>
        <w:br/>
      </w:r>
      <w:r w:rsidRPr="00776A6E">
        <w:rPr>
          <w:rFonts w:ascii="Verdana" w:hAnsi="Verdana"/>
          <w:i/>
          <w:iCs/>
          <w:color w:val="201F1E"/>
          <w:sz w:val="20"/>
          <w:szCs w:val="20"/>
          <w:shd w:val="clear" w:color="auto" w:fill="FFFFFF"/>
        </w:rPr>
        <w:t>- A:</w:t>
      </w:r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 PORTO SEGURO COMPANHIA DE SEGUROS GERAIS.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Adv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(s).: DF0019465A - EUGENIO PACCELI DE MORAIS BOMTEMPO. R: SAMIR BASSIS.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Adv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(s).: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Nao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Consta</w:t>
      </w:r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</w:t>
      </w:r>
      <w:r w:rsidRPr="00776A6E">
        <w:rPr>
          <w:rFonts w:ascii="Verdana" w:hAnsi="Verdana"/>
          <w:i/>
          <w:iCs/>
          <w:color w:val="201F1E"/>
          <w:sz w:val="20"/>
          <w:szCs w:val="20"/>
          <w:shd w:val="clear" w:color="auto" w:fill="FFFFFF"/>
        </w:rPr>
        <w:t>Advogado</w:t>
      </w:r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. T: </w:t>
      </w:r>
      <w:r w:rsidRPr="00776A6E">
        <w:rPr>
          <w:rFonts w:ascii="Verdana" w:hAnsi="Verdana"/>
          <w:b/>
          <w:bCs/>
          <w:color w:val="201F1E"/>
          <w:sz w:val="20"/>
          <w:szCs w:val="20"/>
          <w:shd w:val="clear" w:color="auto" w:fill="FFFFFF"/>
        </w:rPr>
        <w:t>JUSSIARA SANTOS ERMANO</w:t>
      </w:r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 SUKIENNIK.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Adv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(s).: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Nao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Consta</w:t>
      </w:r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</w:t>
      </w:r>
      <w:r w:rsidRPr="00776A6E">
        <w:rPr>
          <w:rFonts w:ascii="Verdana" w:hAnsi="Verdana"/>
          <w:i/>
          <w:iCs/>
          <w:color w:val="201F1E"/>
          <w:sz w:val="20"/>
          <w:szCs w:val="20"/>
          <w:shd w:val="clear" w:color="auto" w:fill="FFFFFF"/>
        </w:rPr>
        <w:t>Advogado</w:t>
      </w:r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. Poder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Judiciario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da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Uniao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TRIBUNAL DE JUSTICA DO DISTRITO FEDERAL E DOS TERRITORIOS 13ª Vara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Civel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de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Brasilia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Praca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Municipal Lote 1 Bloco B, Sala 704, 7º Andar, ala A, Zona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Civico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-Administrativa, BRASILIA - DF - CEP: 70094-900 Telefone: (61) 3103-7713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Horario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de atendimento: 12: 00 as 19: 00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Numero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do</w:t>
      </w:r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</w:t>
      </w:r>
      <w:r w:rsidRPr="00776A6E">
        <w:rPr>
          <w:rFonts w:ascii="Verdana" w:hAnsi="Verdana"/>
          <w:i/>
          <w:iCs/>
          <w:color w:val="201F1E"/>
          <w:sz w:val="20"/>
          <w:szCs w:val="20"/>
          <w:shd w:val="clear" w:color="auto" w:fill="FFFFFF"/>
        </w:rPr>
        <w:t>processo:</w:t>
      </w:r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 0730956-90.2017.8.07.0001 Classe judicial: CUMPRIMENTO DE SENTENCA (156)</w:t>
      </w:r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</w:t>
      </w:r>
      <w:r w:rsidRPr="00776A6E">
        <w:rPr>
          <w:rFonts w:ascii="Verdana" w:hAnsi="Verdana"/>
          <w:i/>
          <w:iCs/>
          <w:color w:val="201F1E"/>
          <w:sz w:val="20"/>
          <w:szCs w:val="20"/>
          <w:shd w:val="clear" w:color="auto" w:fill="FFFFFF"/>
        </w:rPr>
        <w:t>Requerente:</w:t>
      </w:r>
      <w:r w:rsidRPr="00776A6E">
        <w:rPr>
          <w:rFonts w:ascii="Verdana" w:hAnsi="Verdana"/>
          <w:color w:val="201F1E"/>
          <w:sz w:val="20"/>
          <w:szCs w:val="20"/>
        </w:rPr>
        <w:br/>
      </w:r>
      <w:r w:rsidRPr="00776A6E">
        <w:rPr>
          <w:rFonts w:ascii="Verdana" w:hAnsi="Verdana"/>
          <w:i/>
          <w:iCs/>
          <w:color w:val="201F1E"/>
          <w:sz w:val="20"/>
          <w:szCs w:val="20"/>
          <w:shd w:val="clear" w:color="auto" w:fill="FFFFFF"/>
        </w:rPr>
        <w:t>EXEQUENTE:</w:t>
      </w:r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 PORTO SEGURO COMPANHIA DE SEGUROS GERAIS</w:t>
      </w:r>
      <w:r w:rsidRPr="00776A6E">
        <w:rPr>
          <w:rFonts w:ascii="Verdana" w:hAnsi="Verdana"/>
          <w:color w:val="201F1E"/>
          <w:sz w:val="20"/>
          <w:szCs w:val="20"/>
        </w:rPr>
        <w:br/>
      </w:r>
      <w:r w:rsidRPr="00776A6E">
        <w:rPr>
          <w:rFonts w:ascii="Verdana" w:hAnsi="Verdana"/>
          <w:i/>
          <w:iCs/>
          <w:color w:val="201F1E"/>
          <w:sz w:val="20"/>
          <w:szCs w:val="20"/>
          <w:shd w:val="clear" w:color="auto" w:fill="FFFFFF"/>
        </w:rPr>
        <w:t>Requerido:</w:t>
      </w:r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 EXECUTADO: SAMIR BASSIS EDITAL DE INTIMACAO - LEILAO ELETRONICO</w:t>
      </w:r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</w:t>
      </w:r>
      <w:r w:rsidRPr="00776A6E">
        <w:rPr>
          <w:rFonts w:ascii="Verdana" w:hAnsi="Verdana"/>
          <w:i/>
          <w:iCs/>
          <w:color w:val="201F1E"/>
          <w:sz w:val="20"/>
          <w:szCs w:val="20"/>
          <w:shd w:val="clear" w:color="auto" w:fill="FFFFFF"/>
        </w:rPr>
        <w:t>Processo nº:</w:t>
      </w:r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 0730956-90.2017.8.07.0001</w:t>
      </w:r>
      <w:r w:rsidRPr="00776A6E">
        <w:rPr>
          <w:rFonts w:ascii="Verdana" w:hAnsi="Verdana"/>
          <w:color w:val="201F1E"/>
          <w:sz w:val="20"/>
          <w:szCs w:val="20"/>
        </w:rPr>
        <w:br/>
      </w:r>
      <w:r w:rsidRPr="00776A6E">
        <w:rPr>
          <w:rFonts w:ascii="Verdana" w:hAnsi="Verdana"/>
          <w:i/>
          <w:iCs/>
          <w:color w:val="201F1E"/>
          <w:sz w:val="20"/>
          <w:szCs w:val="20"/>
          <w:shd w:val="clear" w:color="auto" w:fill="FFFFFF"/>
        </w:rPr>
        <w:t>Exequente:</w:t>
      </w:r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 PORTO SEGURO COMPANHIA DE SEGUROS GERAIS - CNPJ: 61.198.164/0001-60</w:t>
      </w:r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</w:t>
      </w:r>
      <w:r w:rsidRPr="00776A6E">
        <w:rPr>
          <w:rFonts w:ascii="Verdana" w:hAnsi="Verdana"/>
          <w:i/>
          <w:iCs/>
          <w:color w:val="201F1E"/>
          <w:sz w:val="20"/>
          <w:szCs w:val="20"/>
          <w:shd w:val="clear" w:color="auto" w:fill="FFFFFF"/>
        </w:rPr>
        <w:t>Advogado</w:t>
      </w:r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: DF19465 - Eugenio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Pacceli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de Morais Bomtempo</w:t>
      </w:r>
      <w:r w:rsidRPr="00776A6E">
        <w:rPr>
          <w:rFonts w:ascii="Verdana" w:hAnsi="Verdana"/>
          <w:color w:val="201F1E"/>
          <w:sz w:val="20"/>
          <w:szCs w:val="20"/>
        </w:rPr>
        <w:br/>
      </w:r>
      <w:r w:rsidRPr="00776A6E">
        <w:rPr>
          <w:rFonts w:ascii="Verdana" w:hAnsi="Verdana"/>
          <w:i/>
          <w:iCs/>
          <w:color w:val="201F1E"/>
          <w:sz w:val="20"/>
          <w:szCs w:val="20"/>
          <w:shd w:val="clear" w:color="auto" w:fill="FFFFFF"/>
        </w:rPr>
        <w:t>Executado:</w:t>
      </w:r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 SAMIR BASSIS - CPF: 711.116.621-34</w:t>
      </w:r>
      <w:r w:rsidRPr="00776A6E">
        <w:rPr>
          <w:rFonts w:ascii="Verdana" w:hAnsi="Verdana"/>
          <w:color w:val="201F1E"/>
          <w:sz w:val="20"/>
          <w:szCs w:val="20"/>
        </w:rPr>
        <w:br/>
      </w:r>
      <w:r w:rsidRPr="00776A6E">
        <w:rPr>
          <w:rFonts w:ascii="Verdana" w:hAnsi="Verdana"/>
          <w:i/>
          <w:iCs/>
          <w:color w:val="201F1E"/>
          <w:sz w:val="20"/>
          <w:szCs w:val="20"/>
          <w:shd w:val="clear" w:color="auto" w:fill="FFFFFF"/>
        </w:rPr>
        <w:t>Advogado</w:t>
      </w:r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: DP - Curadoria Especial O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Excelentissimo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Sr. Dr. THIAGO DE MORAES SILVA, Juiz de Direito Substituto da 13ª Vara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Civel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de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Brasilia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, no uso das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atribuicoes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que a lei lhe confere, torna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publico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que, nos dias e hora abaixo especificados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sera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levado a LEILAO ELETRONICO o (s) bem (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ns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) descrito (s) no presente edital. O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leilao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realizar-se-a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de forma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eletronica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e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sera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conduzido pela leiloeira oficial </w:t>
      </w:r>
      <w:r w:rsidRPr="00776A6E">
        <w:rPr>
          <w:rFonts w:ascii="Verdana" w:hAnsi="Verdana"/>
          <w:b/>
          <w:bCs/>
          <w:color w:val="201F1E"/>
          <w:sz w:val="20"/>
          <w:szCs w:val="20"/>
          <w:shd w:val="clear" w:color="auto" w:fill="FFFFFF"/>
        </w:rPr>
        <w:t>JUSSIARA SANTOS ERMANO</w:t>
      </w:r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 Sukiennik, regularmente inscrita na JCDF sob o nº 56/2012,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atraves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do portal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eletronico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(site) www.jussiaraleiloes.com. DATAS E HORARIOS (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horarios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de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Brasilia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) 1º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Pregao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: 30/07/2019, as 13h40min,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ocasiao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em que permanecera aberto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por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no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minimo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10 (dez) minutos para lances, que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nao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poderao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ser inferiores a R$15.000,00. O sistema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estara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disponivel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para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recepcao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de lances com, no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minimo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, 5 (cinco) dias de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antecedencia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da data marcada para o primeiro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pregao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(art. 11, da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Resolucao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236/2016 do CNJ). 2º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Pregao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: 02/08/2019, as 13h40min,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ocasiao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em que permanecera aberto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por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no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minimo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10 (dez) minutos para lances, que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nao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poderao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ser inferiores R$7.500,00. O sistema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estara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disponivel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para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recepcao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de lances a partir do encerramento, sem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exito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, do primeiro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pregao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. Regras gerais: sobrevindo lance nos 03 (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tres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) minutos antecedentes ao termo final acima estipulado, o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horario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de fechamento do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pregao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sera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prorrogado em 03 (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tres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) minutos e assim sucessivamente a cada lance efetuado nos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ultimos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03 (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tres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) minutos, para que todos os USUARIOS interessados tenham oportunidade de ofertar novos lances (artigo 21 da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Resolucao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236/2016 do CNJ); passados 03 (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tres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) minutos sem novo lance, o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leilao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sera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encerrado. Durante a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alienacao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judicial, os lances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deverao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ser oferecidos diretamente no sistema da leiloeira e imediatamente divulgados on-line, de modo a viabilizar a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apreciacao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do tempo real das ofertas.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Nao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serao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admitidos lances remetidos via e-mail. DESCRICAO DO BEM: 15.000 (quinze mil) quotas da sociedade SB COMERCIO DE COLCHOES LTDA ME, CNPJ 09.178.493/0001-29, no valor de R$1,00 (um real) cada quota. A empresa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esta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registrada na Junta Comercial do Distrito Federal (SEMPE-PR). AVALIACAO TOTAL: Avaliado em R $15.000,00 (quinze mil reais), conforme laudo de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avaliacao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(ID 28269127). FIEL DEPOSITARIO: Samir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Bassis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, CPF 711.116.621-34. DIVIDAS TRIBUTARIAS e OUTRAS: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Cabera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ao arrematante pesquisar, previamente, eventuais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debitos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existentes em nome da pessoa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juridica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. ONUS, RECURSOS E</w:t>
      </w:r>
      <w:r w:rsidRPr="00776A6E">
        <w:rPr>
          <w:rFonts w:ascii="Verdana" w:hAnsi="Verdana"/>
          <w:color w:val="201F1E"/>
          <w:sz w:val="20"/>
          <w:szCs w:val="20"/>
        </w:rPr>
        <w:br/>
      </w:r>
      <w:r w:rsidRPr="00776A6E">
        <w:rPr>
          <w:rFonts w:ascii="Verdana" w:hAnsi="Verdana"/>
          <w:i/>
          <w:iCs/>
          <w:color w:val="201F1E"/>
          <w:sz w:val="20"/>
          <w:szCs w:val="20"/>
          <w:shd w:val="clear" w:color="auto" w:fill="FFFFFF"/>
        </w:rPr>
        <w:t>PROCESSO</w:t>
      </w:r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S PENDENTES (Art. 886, VI, CPC): Consta penhora de 15.000 (quinze mil) quotas da sociedade SB COMERCIO DE COLCHOES LTDA ME, expedida por este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Juizo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. DEBITO DA DEMANDA PROCESSUAL: R$26.403,03 atualizados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ate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26/10/2017 (ID 10850706, ID 10850779). CONDICOES DE VENDA: Os interessados em ofertar lances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deverao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se cadastrar previamente no site da leiloeira </w:t>
      </w:r>
      <w:r w:rsidRPr="00776A6E">
        <w:rPr>
          <w:rFonts w:ascii="Verdana" w:hAnsi="Verdana"/>
          <w:b/>
          <w:bCs/>
          <w:color w:val="201F1E"/>
          <w:sz w:val="20"/>
          <w:szCs w:val="20"/>
          <w:shd w:val="clear" w:color="auto" w:fill="FFFFFF"/>
        </w:rPr>
        <w:t>JUSSIARA SANTOS ERMANO</w:t>
      </w:r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 Sukiennik, aceitar os termos e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condicoes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informados e encaminhar para o </w:t>
      </w:r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lastRenderedPageBreak/>
        <w:t xml:space="preserve">e-mail contato@jussiaraleiloes.com, copias dos seguintes documentos: Pessoa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Fisica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: RG, CPF, comprovante de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endereco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e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certidao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de casamento, se casado for; Pessoa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Juridica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: CNPJ, contrato social, comprovante de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endereco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, documentos pessoais dos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socios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(RG e CPF) e/ou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procuracao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com firma reconhecida da assinatura. (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Resolucao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236/2016 CNJ,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arts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. 12 a 14). A venda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sera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efetuada no estado de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conservacao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em que se encontre (m) o (s) bem (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ns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), sem garantia, constituindo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onus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do interessado verificar suas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condicoes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,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nao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cabendo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responsabilizacao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da leiloeira ou do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Juizo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por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vicios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ocultos ou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nao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.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Sao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de responsabilidade do arrematante os atos e despesas de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transferencia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de propriedade, baixa de gravames e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imissao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na posse, bem como taxas e emolumentos do deposito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publico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, se houver. (Art. 901, ?caput?, § 1º e § 2º e Art. 903 do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Codigo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de Processo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Civel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). PAGAMENTO E RECIBO DE ARREMATACAO: A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arrematacao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far-se-a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mediante pagamento a vista do valor de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arrematacao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e da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comissao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da leiloeira pelo arrematante, no prazo de 24h (vinte e quatro horas) da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realizacao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do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leilao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(art. 884, inciso IV, do CPC),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atraves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de guia de deposito judicial em favor do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Juizo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desta Vara, que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podera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ser emitida pela leiloeira. O valor da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comissao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da leiloeira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podera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ser pago na forma indicada pela leiloeira. A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comprovacao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do pagamento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devera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ser encaminhada para o e-mail: contato@jussiaraleiloes.com. Com a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comprovacao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efetiva do pagamento integral do valor da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arrematacao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e da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comissao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da leiloeira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sera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lavrado o auto de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arrematacao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para posterior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expedicao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da ordem de entrega do bem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movel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ou carta de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arrematacao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do bem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imovel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, com o respectivo mandado de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imissao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na posse (art. 901, §1º do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Codigo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de Processo Civil).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Nao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sendo efetuado o deposito da oferta, a leiloeira comunicara imediatamente o fato ao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Juizo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, informando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tambem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os lances imediatamente anteriores para que sejam submetidos a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apreciacao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do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Juizo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, com a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aplicacao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de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sancoes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legais (art. 897, do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Codigo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de Processo Civil). COMISSAO DA LEILOEIRA: A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comissao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devida a leiloeira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sera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de 5% (cinco por cento) sobre o valor da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arrematacao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,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nao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se incluindo no valor do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lanco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(art. 24 do Decreto 21.981/32 e art. 7º da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Resolucao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236/2016 do CNJ).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Nao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sera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devida a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comissao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a leiloeira na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hipotese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de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desistencia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de que trata o art. 775 do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Codigo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de Processo Civil, de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anulacao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da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arrematacao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ou de resultado negativo na hasta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publica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. Na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hipotese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de acordo ou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remicao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apos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a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alienacao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, a leiloeira fara jus a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comissao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. DUVIDAS E ESCLARECIMENTOS: contatar a leiloeira pelo telefone (61) 99819-0030, (61) 99129?0232, e e-mail: contato@jussiaraleiloes.com. Os documentos para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efetivacao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do cadastro no portal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deverao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ser enviados para o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email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contato@jussiaraleiloes.com. Ficam os interessados intimados com a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publicacao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do presente edital, que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sera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feita na plataforma de editais do TJDFT (www.tjdft.jus.br), nos termos do art. 887, § 1º do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Codigo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de Processo Civil e em site especializado da leiloeira e por todos os meios de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comunicacao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por ele escolhidos para maior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divulgacao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da venda, bem como afixado no local de costume. Eu, RODRIGO CAPUTO GUIMARAES, Diretor de Secretaria Substituto, subscrevo e assino por ordem do MM Juiz de Direito Substituto, Dr. THIAGO DE MORAES SILVA. </w:t>
      </w:r>
      <w:proofErr w:type="spellStart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Brasilia</w:t>
      </w:r>
      <w:proofErr w:type="spellEnd"/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/DF, 10 de junho de 2019</w:t>
      </w:r>
      <w:r w:rsidRPr="00776A6E">
        <w:rPr>
          <w:rFonts w:ascii="Verdana" w:hAnsi="Verdana"/>
          <w:color w:val="201F1E"/>
          <w:sz w:val="20"/>
          <w:szCs w:val="20"/>
          <w:shd w:val="clear" w:color="auto" w:fill="FFFFFF"/>
        </w:rPr>
        <w:t>.</w:t>
      </w:r>
    </w:p>
    <w:sectPr w:rsidR="00776A6E" w:rsidRPr="00776A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6E"/>
    <w:rsid w:val="0077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21586"/>
  <w15:chartTrackingRefBased/>
  <w15:docId w15:val="{E4FB7F94-4170-4E7F-9716-F8AA1B4C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1122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Jussiara Sukiennik</dc:creator>
  <cp:keywords/>
  <dc:description/>
  <cp:lastModifiedBy>Jussiara Sukiennik</cp:lastModifiedBy>
  <cp:revision>1</cp:revision>
  <dcterms:created xsi:type="dcterms:W3CDTF">2019-06-13T00:33:00Z</dcterms:created>
  <dcterms:modified xsi:type="dcterms:W3CDTF">2019-06-13T00:39:00Z</dcterms:modified>
</cp:coreProperties>
</file>